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A7" w:rsidRPr="008241A7" w:rsidRDefault="008241A7" w:rsidP="008241A7">
      <w:pPr>
        <w:spacing w:line="480" w:lineRule="auto"/>
        <w:jc w:val="both"/>
        <w:rPr>
          <w:rFonts w:ascii="Times New Roman" w:hAnsi="Times New Roman" w:cs="Times New Roman"/>
          <w:sz w:val="24"/>
          <w:szCs w:val="24"/>
        </w:rPr>
      </w:pPr>
      <w:r w:rsidRPr="008241A7">
        <w:rPr>
          <w:rFonts w:ascii="Times New Roman" w:hAnsi="Times New Roman" w:cs="Times New Roman"/>
          <w:sz w:val="24"/>
          <w:szCs w:val="24"/>
        </w:rPr>
        <w:t>Student's Name</w:t>
      </w:r>
    </w:p>
    <w:p w:rsidR="008241A7" w:rsidRPr="008241A7" w:rsidRDefault="008241A7" w:rsidP="008241A7">
      <w:pPr>
        <w:spacing w:line="480" w:lineRule="auto"/>
        <w:jc w:val="both"/>
        <w:rPr>
          <w:rFonts w:ascii="Times New Roman" w:hAnsi="Times New Roman" w:cs="Times New Roman"/>
          <w:sz w:val="24"/>
          <w:szCs w:val="24"/>
        </w:rPr>
      </w:pPr>
      <w:r w:rsidRPr="008241A7">
        <w:rPr>
          <w:rFonts w:ascii="Times New Roman" w:hAnsi="Times New Roman" w:cs="Times New Roman"/>
          <w:sz w:val="24"/>
          <w:szCs w:val="24"/>
        </w:rPr>
        <w:t>Instructor's Name</w:t>
      </w:r>
    </w:p>
    <w:p w:rsidR="008241A7" w:rsidRPr="008241A7" w:rsidRDefault="008241A7" w:rsidP="008241A7">
      <w:pPr>
        <w:spacing w:line="480" w:lineRule="auto"/>
        <w:jc w:val="both"/>
        <w:rPr>
          <w:rFonts w:ascii="Times New Roman" w:hAnsi="Times New Roman" w:cs="Times New Roman"/>
          <w:sz w:val="24"/>
          <w:szCs w:val="24"/>
        </w:rPr>
      </w:pPr>
      <w:r w:rsidRPr="008241A7">
        <w:rPr>
          <w:rFonts w:ascii="Times New Roman" w:hAnsi="Times New Roman" w:cs="Times New Roman"/>
          <w:sz w:val="24"/>
          <w:szCs w:val="24"/>
        </w:rPr>
        <w:t>Course</w:t>
      </w:r>
    </w:p>
    <w:p w:rsidR="008241A7" w:rsidRPr="008241A7" w:rsidRDefault="008241A7" w:rsidP="008241A7">
      <w:pPr>
        <w:spacing w:line="480" w:lineRule="auto"/>
        <w:jc w:val="both"/>
        <w:rPr>
          <w:rFonts w:ascii="Times New Roman" w:hAnsi="Times New Roman" w:cs="Times New Roman"/>
          <w:sz w:val="24"/>
          <w:szCs w:val="24"/>
        </w:rPr>
      </w:pPr>
      <w:r w:rsidRPr="008241A7">
        <w:rPr>
          <w:rFonts w:ascii="Times New Roman" w:hAnsi="Times New Roman" w:cs="Times New Roman"/>
          <w:sz w:val="24"/>
          <w:szCs w:val="24"/>
        </w:rPr>
        <w:t>Date</w:t>
      </w:r>
    </w:p>
    <w:p w:rsidR="008241A7" w:rsidRPr="008241A7" w:rsidRDefault="008241A7" w:rsidP="008241A7">
      <w:pPr>
        <w:spacing w:line="480" w:lineRule="auto"/>
        <w:jc w:val="center"/>
        <w:rPr>
          <w:rFonts w:ascii="Times New Roman" w:hAnsi="Times New Roman" w:cs="Times New Roman"/>
          <w:b/>
          <w:sz w:val="24"/>
          <w:szCs w:val="24"/>
        </w:rPr>
      </w:pPr>
      <w:r w:rsidRPr="008241A7">
        <w:rPr>
          <w:rFonts w:ascii="Times New Roman" w:hAnsi="Times New Roman" w:cs="Times New Roman"/>
          <w:b/>
          <w:sz w:val="24"/>
          <w:szCs w:val="24"/>
        </w:rPr>
        <w:t xml:space="preserve">Mamang Dai Poems on </w:t>
      </w:r>
      <w:r w:rsidR="00126C3B">
        <w:rPr>
          <w:rFonts w:ascii="Times New Roman" w:hAnsi="Times New Roman" w:cs="Times New Roman"/>
          <w:b/>
          <w:sz w:val="24"/>
          <w:szCs w:val="24"/>
        </w:rPr>
        <w:t xml:space="preserve">Asian </w:t>
      </w:r>
      <w:r w:rsidRPr="008241A7">
        <w:rPr>
          <w:rFonts w:ascii="Times New Roman" w:hAnsi="Times New Roman" w:cs="Times New Roman"/>
          <w:b/>
          <w:sz w:val="24"/>
          <w:szCs w:val="24"/>
        </w:rPr>
        <w:t>Culture and Nature</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 xml:space="preserve">Mamang Dai is an Indian novelist, journalist, and poet. At the beginning of her writing, she focused on romantic stories and verses. However, as she continues writing, she shifted and began focusing on reality.  She reflects the sense of a close-knit society residing in remote towns and villages. In her poems, Dai talks about the traditions, myths, legends, and culture of the Indian community. Additionally, spectral spirits, goddesses, and gods are incorporated in the poetry work. The poet is considered a contemporary journalist woman who is assuming two roles of innovator and tradition bearer. The majority of Dai's poems are expressed through individual poetic self.  She uses local folklore and knowledge like other ethnic minority poets. Throughout her poems, there are several images of intangible culture like rituals, songs, native language, and landscape. Additionally, most of her poems focus on the preservation of traditions and culture. </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 xml:space="preserve">In her poem "An Obscure Place," Dai talks about the dynamic continuity and change in </w:t>
      </w:r>
      <w:r w:rsidR="00AE3C0A">
        <w:rPr>
          <w:rFonts w:ascii="Times New Roman" w:hAnsi="Times New Roman" w:cs="Times New Roman"/>
          <w:sz w:val="24"/>
          <w:szCs w:val="24"/>
        </w:rPr>
        <w:t xml:space="preserve">Asian </w:t>
      </w:r>
      <w:r w:rsidRPr="008241A7">
        <w:rPr>
          <w:rFonts w:ascii="Times New Roman" w:hAnsi="Times New Roman" w:cs="Times New Roman"/>
          <w:sz w:val="24"/>
          <w:szCs w:val="24"/>
        </w:rPr>
        <w:t>traditions. The poem explains the opposition between traditional stories and official history using the sense of displacement and alienation. At the end of the poem, Dai provides repetition images of rivers and mountains. Here, mountains demonstrate landscape and can be treated as a conglomeration of history and nature (Navarro-Tejero 13). Notably, the speaker finds an ancestral cord to lead back to the lost roots using the hills.</w:t>
      </w:r>
    </w:p>
    <w:p w:rsidR="008241A7" w:rsidRPr="008241A7" w:rsidRDefault="008241A7" w:rsidP="008241A7">
      <w:pPr>
        <w:spacing w:line="480" w:lineRule="auto"/>
        <w:jc w:val="both"/>
        <w:rPr>
          <w:rFonts w:ascii="Times New Roman" w:hAnsi="Times New Roman" w:cs="Times New Roman"/>
          <w:sz w:val="24"/>
          <w:szCs w:val="24"/>
        </w:rPr>
      </w:pPr>
      <w:r w:rsidRPr="008241A7">
        <w:rPr>
          <w:rFonts w:ascii="Times New Roman" w:hAnsi="Times New Roman" w:cs="Times New Roman"/>
          <w:sz w:val="24"/>
          <w:szCs w:val="24"/>
        </w:rPr>
        <w:lastRenderedPageBreak/>
        <w:t xml:space="preserve"> </w:t>
      </w:r>
      <w:r w:rsidRPr="008241A7">
        <w:rPr>
          <w:rFonts w:ascii="Times New Roman" w:hAnsi="Times New Roman" w:cs="Times New Roman"/>
          <w:sz w:val="24"/>
          <w:szCs w:val="24"/>
        </w:rPr>
        <w:tab/>
        <w:t xml:space="preserve"> Dai's poem on "An Obscure Place" shows how mountains provide a kaleidoscopic view of the region.  Peoples passes their prayers towards the mountain slopes. According to Dai, the mountains embody the consciousness and hope of people and demonstrate loss and fear of expectations in the complex and increasingly changing society. In this poem, Dai reveals the history of the Arunachal Pradesh people full of myths and stories. According to the </w:t>
      </w:r>
      <w:r w:rsidR="007A2858" w:rsidRPr="008241A7">
        <w:rPr>
          <w:rFonts w:ascii="Times New Roman" w:hAnsi="Times New Roman" w:cs="Times New Roman"/>
          <w:sz w:val="24"/>
          <w:szCs w:val="24"/>
        </w:rPr>
        <w:t>speaker, there</w:t>
      </w:r>
      <w:r w:rsidRPr="008241A7">
        <w:rPr>
          <w:rFonts w:ascii="Times New Roman" w:hAnsi="Times New Roman" w:cs="Times New Roman"/>
          <w:sz w:val="24"/>
          <w:szCs w:val="24"/>
        </w:rPr>
        <w:t xml:space="preserve"> were a lot of uncertainties regarding the origins of Arunachal Pradesh.  For example, in the first stanza, she says, "Nothing is certain" (Vohra 49). Nonetheless, there was the certainty of the mountain.</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Mamang Dai has explicated beliefs of union towards Arubachali tribes. She beliefs that traditional beliefs of the Adi community are full of respect for nature. Additionally, her poems demonstrate several similarities between the Ancient Indian community and Northern Europe, Chinese traditions, and Egyptians (Vohra 53). In her poem “Small Towns and the River," she explains how rivers symbolize the immortality of water among the Indian community. Additionally, in the poem “In Voice of the mountain, " Dai indicates that the mountain is just like an old man who sips the breeze can be considered forever young. According to this poem, the mountain narrates the tales of omnipresence. The mountains are all-knowing and could outline the chapters of the world since they are old.</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 xml:space="preserve">Throughout her poetic works, Dai believes that nature is both a breathing and living entity. Therefore, her poems originate from the deep respect and reverence of the land where she came from. The poem "The Voice of the Mountain" takes a universal approach to find the actual meaning of the world and life (Navarro-Tejero 10).  The mountain represents the spirit that could guides humanity and redefines the unknown. Therefore, Dai's poems show the relationship between the culture and nature of the Indian community. All her poems start with illumination or an image of </w:t>
      </w:r>
      <w:r w:rsidRPr="008241A7">
        <w:rPr>
          <w:rFonts w:ascii="Times New Roman" w:hAnsi="Times New Roman" w:cs="Times New Roman"/>
          <w:sz w:val="24"/>
          <w:szCs w:val="24"/>
        </w:rPr>
        <w:lastRenderedPageBreak/>
        <w:t xml:space="preserve">the community where it comes from. Additionally, all her poems consist of tribal values, which acts as collective healing and identity a wonderful region. </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Most of her poems about North-Eastern parts of India reveal nature and myths besides other themes like violence, corruption, and politics (Gahatraj 420). With deep information about the past, the poems demonstrate historical beliefs and the significance of the land.  Notably, Dai's poems explain how people still follow ancient beliefs and traditions although the world is changing. The poem "The Voice of the Mountain" reveals gratitude as part of the tradition, her tradition that the society tried to preserve despite the globalization and advancement of technology.</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The poem Remembrance also demonstrates the traditions and culture of the North-East Indian people. For example, the speaker poses several questions on what is presumed to be the ignorance of humans. Additionally, she questions people's beliefs on how things shall remain the same for a period of time. In this poem, Dai tries to preserve the lifestyle and culture of her community like those living in the jungle. At the end of the poem, Dai reflects on how men develop a relationship with water and fire.</w:t>
      </w:r>
    </w:p>
    <w:p w:rsidR="008241A7" w:rsidRPr="008241A7" w:rsidRDefault="008241A7" w:rsidP="008241A7">
      <w:pPr>
        <w:spacing w:line="480" w:lineRule="auto"/>
        <w:ind w:firstLine="720"/>
        <w:jc w:val="both"/>
        <w:rPr>
          <w:rFonts w:ascii="Times New Roman" w:hAnsi="Times New Roman" w:cs="Times New Roman"/>
          <w:sz w:val="24"/>
          <w:szCs w:val="24"/>
        </w:rPr>
      </w:pPr>
      <w:r w:rsidRPr="008241A7">
        <w:rPr>
          <w:rFonts w:ascii="Times New Roman" w:hAnsi="Times New Roman" w:cs="Times New Roman"/>
          <w:sz w:val="24"/>
          <w:szCs w:val="24"/>
        </w:rPr>
        <w:t>Summing up, in her poems, Dai talks about the traditions, myths, legends, and culture of the Indian community. Additionally, the spectral spirits, goddesses, and gods are i</w:t>
      </w:r>
      <w:r w:rsidR="0033575B">
        <w:rPr>
          <w:rFonts w:ascii="Times New Roman" w:hAnsi="Times New Roman" w:cs="Times New Roman"/>
          <w:sz w:val="24"/>
          <w:szCs w:val="24"/>
        </w:rPr>
        <w:t>ncorporated in the poetry work.</w:t>
      </w:r>
      <w:bookmarkStart w:id="0" w:name="_GoBack"/>
      <w:bookmarkEnd w:id="0"/>
      <w:r w:rsidRPr="008241A7">
        <w:rPr>
          <w:rFonts w:ascii="Times New Roman" w:hAnsi="Times New Roman" w:cs="Times New Roman"/>
          <w:sz w:val="24"/>
          <w:szCs w:val="24"/>
        </w:rPr>
        <w:t xml:space="preserve">. Throughout her poems, there are several images of intangible culture like rituals, songs, native language, and landscape. Dai's poem on "An Obscure Place" shows how mountains provide a region's kaleidoscopic view.  Peoples passes their prayers towards the mountain slopes. The Voice of the Mountain" reveals gratitude as part of the tradition, her tradition in which the society tried to preserve despite the globalization and advancement of technology. The poem Remembrance also demonstrates the traditions and culture of the North-East Indian people. In her poem " Small Towns and the River," she explains how rivers symbolize immortality of water </w:t>
      </w:r>
      <w:r w:rsidRPr="008241A7">
        <w:rPr>
          <w:rFonts w:ascii="Times New Roman" w:hAnsi="Times New Roman" w:cs="Times New Roman"/>
          <w:sz w:val="24"/>
          <w:szCs w:val="24"/>
        </w:rPr>
        <w:lastRenderedPageBreak/>
        <w:t>among the Indian community while the poem " In Voice of the mountain " Dai indicates that mountain, just like an old man who sips the breeze, can be considered as forever young. Mamang Dai's poems are related to the Indian community, and in her current works, there is a significant relationship between her work and those of African culture poets.</w:t>
      </w:r>
    </w:p>
    <w:p w:rsidR="008241A7" w:rsidRPr="008241A7" w:rsidRDefault="008241A7" w:rsidP="008241A7">
      <w:pPr>
        <w:spacing w:line="480" w:lineRule="auto"/>
        <w:jc w:val="both"/>
        <w:rPr>
          <w:rFonts w:ascii="Times New Roman" w:hAnsi="Times New Roman" w:cs="Times New Roman"/>
          <w:sz w:val="24"/>
          <w:szCs w:val="24"/>
        </w:rPr>
      </w:pPr>
    </w:p>
    <w:p w:rsidR="008241A7" w:rsidRDefault="008241A7">
      <w:pPr>
        <w:rPr>
          <w:rFonts w:ascii="Times New Roman" w:hAnsi="Times New Roman" w:cs="Times New Roman"/>
          <w:sz w:val="24"/>
          <w:szCs w:val="24"/>
        </w:rPr>
      </w:pPr>
      <w:r>
        <w:rPr>
          <w:rFonts w:ascii="Times New Roman" w:hAnsi="Times New Roman" w:cs="Times New Roman"/>
          <w:sz w:val="24"/>
          <w:szCs w:val="24"/>
        </w:rPr>
        <w:br w:type="page"/>
      </w:r>
    </w:p>
    <w:p w:rsidR="008241A7" w:rsidRPr="008241A7" w:rsidRDefault="008241A7" w:rsidP="008241A7">
      <w:pPr>
        <w:spacing w:line="480" w:lineRule="auto"/>
        <w:jc w:val="center"/>
        <w:rPr>
          <w:rFonts w:ascii="Times New Roman" w:hAnsi="Times New Roman" w:cs="Times New Roman"/>
          <w:b/>
          <w:sz w:val="24"/>
          <w:szCs w:val="24"/>
        </w:rPr>
      </w:pPr>
      <w:r w:rsidRPr="008241A7">
        <w:rPr>
          <w:rFonts w:ascii="Times New Roman" w:hAnsi="Times New Roman" w:cs="Times New Roman"/>
          <w:b/>
          <w:sz w:val="24"/>
          <w:szCs w:val="24"/>
        </w:rPr>
        <w:lastRenderedPageBreak/>
        <w:t>Works Cited</w:t>
      </w:r>
    </w:p>
    <w:p w:rsidR="008241A7" w:rsidRPr="008241A7" w:rsidRDefault="008241A7" w:rsidP="008241A7">
      <w:pPr>
        <w:spacing w:line="480" w:lineRule="auto"/>
        <w:ind w:left="720" w:hanging="720"/>
        <w:jc w:val="both"/>
        <w:rPr>
          <w:rFonts w:ascii="Times New Roman" w:hAnsi="Times New Roman" w:cs="Times New Roman"/>
          <w:sz w:val="24"/>
          <w:szCs w:val="24"/>
        </w:rPr>
      </w:pPr>
      <w:r w:rsidRPr="008241A7">
        <w:rPr>
          <w:rFonts w:ascii="Times New Roman" w:hAnsi="Times New Roman" w:cs="Times New Roman"/>
          <w:sz w:val="24"/>
          <w:szCs w:val="24"/>
        </w:rPr>
        <w:t>Maharaj, Narayan Ch. "Cultural Memory and Remembrance: Exploring Morality and Identity in Northeast Poetry." Research Scholar 2 (2014): 416-423.</w:t>
      </w:r>
    </w:p>
    <w:p w:rsidR="008241A7" w:rsidRPr="008241A7" w:rsidRDefault="008241A7" w:rsidP="008241A7">
      <w:pPr>
        <w:spacing w:line="480" w:lineRule="auto"/>
        <w:ind w:left="720" w:hanging="720"/>
        <w:jc w:val="both"/>
        <w:rPr>
          <w:rFonts w:ascii="Times New Roman" w:hAnsi="Times New Roman" w:cs="Times New Roman"/>
          <w:sz w:val="24"/>
          <w:szCs w:val="24"/>
        </w:rPr>
      </w:pPr>
      <w:r w:rsidRPr="008241A7">
        <w:rPr>
          <w:rFonts w:ascii="Times New Roman" w:hAnsi="Times New Roman" w:cs="Times New Roman"/>
          <w:sz w:val="24"/>
          <w:szCs w:val="24"/>
        </w:rPr>
        <w:t>Navarro-Tejero, Antonia. "Mamang Dai's poetry: challenges in translating ecofeminism." Studies in Linguistics, Culture, and FLT 1.1 (2016): 7-14.</w:t>
      </w:r>
    </w:p>
    <w:p w:rsidR="008241A7" w:rsidRPr="008241A7" w:rsidRDefault="008241A7" w:rsidP="008241A7">
      <w:pPr>
        <w:spacing w:line="480" w:lineRule="auto"/>
        <w:ind w:left="720" w:hanging="720"/>
        <w:jc w:val="both"/>
        <w:rPr>
          <w:rFonts w:ascii="Times New Roman" w:hAnsi="Times New Roman" w:cs="Times New Roman"/>
          <w:sz w:val="24"/>
          <w:szCs w:val="24"/>
        </w:rPr>
      </w:pPr>
      <w:r w:rsidRPr="008241A7">
        <w:rPr>
          <w:rFonts w:ascii="Times New Roman" w:hAnsi="Times New Roman" w:cs="Times New Roman"/>
          <w:sz w:val="24"/>
          <w:szCs w:val="24"/>
        </w:rPr>
        <w:t>Vohra, Harpreet. "Symbolism of the mountains: A study of selected poems of Mamang Dai." (2013).</w:t>
      </w:r>
    </w:p>
    <w:p w:rsidR="008241A7" w:rsidRPr="008241A7" w:rsidRDefault="008241A7" w:rsidP="008241A7">
      <w:pPr>
        <w:spacing w:line="480" w:lineRule="auto"/>
        <w:jc w:val="both"/>
        <w:rPr>
          <w:rFonts w:ascii="Times New Roman" w:hAnsi="Times New Roman" w:cs="Times New Roman"/>
          <w:sz w:val="24"/>
          <w:szCs w:val="24"/>
        </w:rPr>
      </w:pPr>
    </w:p>
    <w:p w:rsidR="008241A7" w:rsidRPr="008241A7" w:rsidRDefault="008241A7" w:rsidP="008241A7">
      <w:pPr>
        <w:spacing w:line="480" w:lineRule="auto"/>
        <w:jc w:val="both"/>
        <w:rPr>
          <w:rFonts w:ascii="Times New Roman" w:hAnsi="Times New Roman" w:cs="Times New Roman"/>
          <w:sz w:val="24"/>
          <w:szCs w:val="24"/>
        </w:rPr>
      </w:pPr>
    </w:p>
    <w:p w:rsidR="008241A7" w:rsidRPr="008241A7" w:rsidRDefault="008241A7" w:rsidP="008241A7">
      <w:pPr>
        <w:spacing w:line="480" w:lineRule="auto"/>
        <w:jc w:val="both"/>
        <w:rPr>
          <w:rFonts w:ascii="Times New Roman" w:hAnsi="Times New Roman" w:cs="Times New Roman"/>
          <w:sz w:val="24"/>
          <w:szCs w:val="24"/>
        </w:rPr>
      </w:pPr>
    </w:p>
    <w:p w:rsidR="008241A7" w:rsidRPr="008241A7" w:rsidRDefault="008241A7" w:rsidP="008241A7">
      <w:pPr>
        <w:spacing w:line="480" w:lineRule="auto"/>
        <w:jc w:val="both"/>
        <w:rPr>
          <w:rFonts w:ascii="Times New Roman" w:hAnsi="Times New Roman" w:cs="Times New Roman"/>
          <w:sz w:val="24"/>
          <w:szCs w:val="24"/>
        </w:rPr>
      </w:pPr>
    </w:p>
    <w:p w:rsidR="008241A7" w:rsidRPr="008241A7" w:rsidRDefault="008241A7" w:rsidP="008241A7">
      <w:pPr>
        <w:spacing w:line="480" w:lineRule="auto"/>
        <w:jc w:val="both"/>
        <w:rPr>
          <w:rFonts w:ascii="Times New Roman" w:hAnsi="Times New Roman" w:cs="Times New Roman"/>
          <w:sz w:val="24"/>
          <w:szCs w:val="24"/>
        </w:rPr>
      </w:pPr>
    </w:p>
    <w:p w:rsidR="00363E64" w:rsidRPr="008241A7" w:rsidRDefault="00363E64" w:rsidP="008241A7">
      <w:pPr>
        <w:spacing w:line="480" w:lineRule="auto"/>
        <w:jc w:val="both"/>
        <w:rPr>
          <w:rFonts w:ascii="Times New Roman" w:hAnsi="Times New Roman" w:cs="Times New Roman"/>
          <w:sz w:val="24"/>
          <w:szCs w:val="24"/>
        </w:rPr>
      </w:pPr>
    </w:p>
    <w:sectPr w:rsidR="00363E64" w:rsidRPr="008241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52F" w:rsidRDefault="008E452F" w:rsidP="008241A7">
      <w:pPr>
        <w:spacing w:after="0" w:line="240" w:lineRule="auto"/>
      </w:pPr>
      <w:r>
        <w:separator/>
      </w:r>
    </w:p>
  </w:endnote>
  <w:endnote w:type="continuationSeparator" w:id="0">
    <w:p w:rsidR="008E452F" w:rsidRDefault="008E452F" w:rsidP="0082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52F" w:rsidRDefault="008E452F" w:rsidP="008241A7">
      <w:pPr>
        <w:spacing w:after="0" w:line="240" w:lineRule="auto"/>
      </w:pPr>
      <w:r>
        <w:separator/>
      </w:r>
    </w:p>
  </w:footnote>
  <w:footnote w:type="continuationSeparator" w:id="0">
    <w:p w:rsidR="008E452F" w:rsidRDefault="008E452F" w:rsidP="00824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06215867"/>
      <w:docPartObj>
        <w:docPartGallery w:val="Page Numbers (Top of Page)"/>
        <w:docPartUnique/>
      </w:docPartObj>
    </w:sdtPr>
    <w:sdtEndPr>
      <w:rPr>
        <w:noProof/>
      </w:rPr>
    </w:sdtEndPr>
    <w:sdtContent>
      <w:p w:rsidR="008241A7" w:rsidRPr="008241A7" w:rsidRDefault="008241A7">
        <w:pPr>
          <w:pStyle w:val="Header"/>
          <w:jc w:val="right"/>
          <w:rPr>
            <w:rFonts w:ascii="Times New Roman" w:hAnsi="Times New Roman" w:cs="Times New Roman"/>
            <w:sz w:val="24"/>
            <w:szCs w:val="24"/>
          </w:rPr>
        </w:pPr>
        <w:r w:rsidRPr="008241A7">
          <w:rPr>
            <w:rFonts w:ascii="Times New Roman" w:hAnsi="Times New Roman" w:cs="Times New Roman"/>
            <w:sz w:val="24"/>
            <w:szCs w:val="24"/>
          </w:rPr>
          <w:t>Surname</w:t>
        </w:r>
        <w:r w:rsidR="00375085">
          <w:rPr>
            <w:rFonts w:ascii="Times New Roman" w:hAnsi="Times New Roman" w:cs="Times New Roman"/>
            <w:sz w:val="24"/>
            <w:szCs w:val="24"/>
          </w:rPr>
          <w:t xml:space="preserve"> </w:t>
        </w:r>
        <w:r w:rsidRPr="008241A7">
          <w:rPr>
            <w:rFonts w:ascii="Times New Roman" w:hAnsi="Times New Roman" w:cs="Times New Roman"/>
            <w:sz w:val="24"/>
            <w:szCs w:val="24"/>
          </w:rPr>
          <w:fldChar w:fldCharType="begin"/>
        </w:r>
        <w:r w:rsidRPr="008241A7">
          <w:rPr>
            <w:rFonts w:ascii="Times New Roman" w:hAnsi="Times New Roman" w:cs="Times New Roman"/>
            <w:sz w:val="24"/>
            <w:szCs w:val="24"/>
          </w:rPr>
          <w:instrText xml:space="preserve"> PAGE   \* MERGEFORMAT </w:instrText>
        </w:r>
        <w:r w:rsidRPr="008241A7">
          <w:rPr>
            <w:rFonts w:ascii="Times New Roman" w:hAnsi="Times New Roman" w:cs="Times New Roman"/>
            <w:sz w:val="24"/>
            <w:szCs w:val="24"/>
          </w:rPr>
          <w:fldChar w:fldCharType="separate"/>
        </w:r>
        <w:r w:rsidR="00D61BA6">
          <w:rPr>
            <w:rFonts w:ascii="Times New Roman" w:hAnsi="Times New Roman" w:cs="Times New Roman"/>
            <w:noProof/>
            <w:sz w:val="24"/>
            <w:szCs w:val="24"/>
          </w:rPr>
          <w:t>5</w:t>
        </w:r>
        <w:r w:rsidRPr="008241A7">
          <w:rPr>
            <w:rFonts w:ascii="Times New Roman" w:hAnsi="Times New Roman" w:cs="Times New Roman"/>
            <w:noProof/>
            <w:sz w:val="24"/>
            <w:szCs w:val="24"/>
          </w:rPr>
          <w:fldChar w:fldCharType="end"/>
        </w:r>
      </w:p>
    </w:sdtContent>
  </w:sdt>
  <w:p w:rsidR="008241A7" w:rsidRDefault="00824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A7"/>
    <w:rsid w:val="000214E6"/>
    <w:rsid w:val="00126C3B"/>
    <w:rsid w:val="0021549B"/>
    <w:rsid w:val="0033575B"/>
    <w:rsid w:val="00363E64"/>
    <w:rsid w:val="00375085"/>
    <w:rsid w:val="004B7DF2"/>
    <w:rsid w:val="00756A10"/>
    <w:rsid w:val="007A2858"/>
    <w:rsid w:val="00810102"/>
    <w:rsid w:val="008241A7"/>
    <w:rsid w:val="008E452F"/>
    <w:rsid w:val="00A315B3"/>
    <w:rsid w:val="00AE3C0A"/>
    <w:rsid w:val="00D6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5AC6"/>
  <w15:chartTrackingRefBased/>
  <w15:docId w15:val="{53EA175D-997F-4A13-93BA-3F76A76C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1A7"/>
  </w:style>
  <w:style w:type="paragraph" w:styleId="Footer">
    <w:name w:val="footer"/>
    <w:basedOn w:val="Normal"/>
    <w:link w:val="FooterChar"/>
    <w:uiPriority w:val="99"/>
    <w:unhideWhenUsed/>
    <w:rsid w:val="00824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2021-07-18T01:30:00Z</dcterms:created>
  <dcterms:modified xsi:type="dcterms:W3CDTF">2021-07-18T01:30:00Z</dcterms:modified>
</cp:coreProperties>
</file>